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y1566h52qp1n"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Onglet 1</w:t>
      </w:r>
      <w:r w:rsidDel="00000000" w:rsidR="00000000" w:rsidRPr="00000000">
        <w:rPr>
          <w:rtl w:val="0"/>
        </w:rPr>
      </w:r>
    </w:p>
    <w:p w:rsidR="00000000" w:rsidDel="00000000" w:rsidP="00000000" w:rsidRDefault="00000000" w:rsidRPr="00000000" w14:paraId="00000002">
      <w:pPr>
        <w:pStyle w:val="Heading2"/>
        <w:jc w:val="both"/>
        <w:rPr/>
      </w:pPr>
      <w:bookmarkStart w:colFirst="0" w:colLast="0" w:name="_d8cqkpneyf40" w:id="1"/>
      <w:bookmarkEnd w:id="1"/>
      <w:r w:rsidDel="00000000" w:rsidR="00000000" w:rsidRPr="00000000">
        <w:rPr>
          <w:rtl w:val="0"/>
        </w:rPr>
        <w:t xml:space="preserve">FRANÇAIS</w:t>
      </w:r>
    </w:p>
    <w:p w:rsidR="00000000" w:rsidDel="00000000" w:rsidP="00000000" w:rsidRDefault="00000000" w:rsidRPr="00000000" w14:paraId="00000003">
      <w:pPr>
        <w:pStyle w:val="Heading3"/>
        <w:keepNext w:val="0"/>
        <w:keepLines w:val="0"/>
        <w:spacing w:before="280" w:lineRule="auto"/>
        <w:jc w:val="both"/>
        <w:rPr>
          <w:b w:val="1"/>
          <w:bCs w:val="1"/>
          <w:color w:val="000000"/>
          <w:sz w:val="26"/>
          <w:szCs w:val="26"/>
        </w:rPr>
      </w:pPr>
      <w:bookmarkStart w:colFirst="0" w:colLast="0" w:name="_3msx87mmcolc" w:id="2"/>
      <w:bookmarkEnd w:id="2"/>
      <w:r w:rsidDel="00000000" w:rsidR="00000000" w:rsidRPr="00000000">
        <w:rPr>
          <w:b w:val="1"/>
          <w:bCs w:val="1"/>
          <w:color w:val="000000"/>
          <w:sz w:val="26"/>
          <w:szCs w:val="26"/>
          <w:rtl w:val="0"/>
        </w:rPr>
        <w:t xml:space="preserve">Facebook</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Vous cherchez des partenaires pour votre projet documentaire ?</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Meet &amp; Match à </w:t>
      </w:r>
      <w:hyperlink r:id="rId6">
        <w:r w:rsidDel="00000000" w:rsidR="00000000" w:rsidRPr="00000000">
          <w:rPr>
            <w:color w:val="1155cc"/>
            <w:u w:val="single"/>
            <w:rtl w:val="0"/>
          </w:rPr>
          <w:t xml:space="preserve">@Sunny Side of the Doc</w:t>
        </w:r>
      </w:hyperlink>
      <w:r w:rsidDel="00000000" w:rsidR="00000000" w:rsidRPr="00000000">
        <w:rPr>
          <w:rtl w:val="0"/>
        </w:rPr>
        <w:t xml:space="preserve"> est un format de marché optimisé conçu pour accélérer les coproductions et les accords entre producteurs et plus de 260 décideurs internationaux présents sur le marché. Parmi les sociétés et représentants confirmés figurent : </w:t>
      </w:r>
      <w:r w:rsidDel="00000000" w:rsidR="00000000" w:rsidRPr="00000000">
        <w:rPr>
          <w:rtl w:val="0"/>
        </w:rPr>
        <w:t xml:space="preserve">ARD/BR Bayerischer Rundfunk, ARTE, BBC, CBC, France Télévisions, M6, MarqueeTV, ORF, PBS, Public Sénat, Radio and Television of Slovakia, RTI-Mediaset, RTVE, RTL Television, SVT, TG4, ZDF/3SAT. </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D’autres décideurs seront validés prochainement.</w:t>
      </w:r>
      <w:r w:rsidDel="00000000" w:rsidR="00000000" w:rsidRPr="00000000">
        <w:rPr>
          <w:rtl w:val="0"/>
        </w:rPr>
      </w:r>
    </w:p>
    <w:p w:rsidR="00000000" w:rsidDel="00000000" w:rsidP="00000000" w:rsidRDefault="00000000" w:rsidRPr="00000000" w14:paraId="00000007">
      <w:pPr>
        <w:spacing w:after="240" w:before="240" w:lineRule="auto"/>
        <w:jc w:val="both"/>
        <w:rPr/>
      </w:pPr>
      <w:r w:rsidDel="00000000" w:rsidR="00000000" w:rsidRPr="00000000">
        <w:rPr>
          <w:rtl w:val="0"/>
        </w:rPr>
        <w:t xml:space="preserve">Si vous recherchez des opportunités concrètes (financement, coproduction, ventes, acquisitions, distribution..) cliquez ci-dessous 👇</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Participez à Sunny Side of the Doc 2026 au meilleur prix </w:t>
      </w:r>
      <w:r w:rsidDel="00000000" w:rsidR="00000000" w:rsidRPr="00000000">
        <w:rPr>
          <w:rtl w:val="0"/>
        </w:rPr>
        <w:t xml:space="preserve">avec nos tarifs Early Bird jusqu’au 10 Avril.</w:t>
      </w:r>
    </w:p>
    <w:p w:rsidR="00000000" w:rsidDel="00000000" w:rsidP="00000000" w:rsidRDefault="00000000" w:rsidRPr="00000000" w14:paraId="00000009">
      <w:pPr>
        <w:spacing w:after="240" w:before="240" w:lineRule="auto"/>
        <w:jc w:val="both"/>
        <w:rPr>
          <w:color w:val="1155cc"/>
          <w:u w:val="single"/>
        </w:rPr>
      </w:pPr>
      <w:r w:rsidDel="00000000" w:rsidR="00000000" w:rsidRPr="00000000">
        <w:rPr>
          <w:rtl w:val="0"/>
        </w:rPr>
        <w:t xml:space="preserve">⏰ Soumettez avant le 24 avril 2026</w:t>
        <w:br w:type="textWrapping"/>
        <w:t xml:space="preserve">🔗</w:t>
      </w:r>
      <w:hyperlink r:id="rId7">
        <w:r w:rsidDel="00000000" w:rsidR="00000000" w:rsidRPr="00000000">
          <w:rPr>
            <w:rtl w:val="0"/>
          </w:rPr>
          <w:t xml:space="preserve"> </w:t>
        </w:r>
      </w:hyperlink>
      <w:r w:rsidDel="00000000" w:rsidR="00000000" w:rsidRPr="00000000">
        <w:rPr>
          <w:color w:val="1155cc"/>
          <w:u w:val="single"/>
          <w:rtl w:val="0"/>
        </w:rPr>
        <w:t xml:space="preserve">https://www.sunnysideofthedoc.com/fr/appel-a-projets/2026/</w:t>
      </w:r>
    </w:p>
    <w:p w:rsidR="00000000" w:rsidDel="00000000" w:rsidP="00000000" w:rsidRDefault="00000000" w:rsidRPr="00000000" w14:paraId="0000000A">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3"/>
        <w:keepNext w:val="0"/>
        <w:keepLines w:val="0"/>
        <w:spacing w:before="280" w:lineRule="auto"/>
        <w:jc w:val="both"/>
        <w:rPr>
          <w:b w:val="1"/>
          <w:bCs w:val="1"/>
          <w:color w:val="000000"/>
          <w:sz w:val="26"/>
          <w:szCs w:val="26"/>
        </w:rPr>
      </w:pPr>
      <w:bookmarkStart w:colFirst="0" w:colLast="0" w:name="_y85f2zmy32od" w:id="3"/>
      <w:bookmarkEnd w:id="3"/>
      <w:r w:rsidDel="00000000" w:rsidR="00000000" w:rsidRPr="00000000">
        <w:rPr>
          <w:b w:val="1"/>
          <w:bCs w:val="1"/>
          <w:color w:val="000000"/>
          <w:sz w:val="26"/>
          <w:szCs w:val="26"/>
          <w:rtl w:val="0"/>
        </w:rPr>
        <w:t xml:space="preserve">Instagram</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Vous avez un projet documentaire prêt pour le marché international ?</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Meet &amp; Match à @</w:t>
      </w:r>
      <w:hyperlink r:id="rId8">
        <w:r w:rsidDel="00000000" w:rsidR="00000000" w:rsidRPr="00000000">
          <w:rPr>
            <w:color w:val="1155cc"/>
            <w:u w:val="single"/>
            <w:rtl w:val="0"/>
          </w:rPr>
          <w:t xml:space="preserve">sunnysidedoc</w:t>
        </w:r>
      </w:hyperlink>
      <w:r w:rsidDel="00000000" w:rsidR="00000000" w:rsidRPr="00000000">
        <w:rPr>
          <w:rtl w:val="0"/>
        </w:rPr>
        <w:t xml:space="preserve"> 👉120 projets sélectionnés, +260 décideurs internationaux pour des opportunités concrètes en financement, coproduction, ventes, acquisitions de droits et distribution internationale.</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Les Decision Markers confirmés🤝 ARD/BR Bayerischer Rundfunk, ARTE, BBC, CBC, France Télévisions, M6, MarqueeTV, ORF, PBS, Public Sénat, Radio and Television of Slovakia, RTI-Mediaset, RTVE, RTL Television, SVT, TG4, ZDF/3SAT.</w:t>
      </w:r>
      <w:r w:rsidDel="00000000" w:rsidR="00000000" w:rsidRPr="00000000">
        <w:rPr>
          <w:rtl w:val="0"/>
        </w:rPr>
      </w:r>
    </w:p>
    <w:p w:rsidR="00000000" w:rsidDel="00000000" w:rsidP="00000000" w:rsidRDefault="00000000" w:rsidRPr="00000000" w14:paraId="0000000F">
      <w:pPr>
        <w:spacing w:after="240" w:before="240" w:lineRule="auto"/>
        <w:jc w:val="both"/>
        <w:rPr/>
      </w:pPr>
      <w:r w:rsidDel="00000000" w:rsidR="00000000" w:rsidRPr="00000000">
        <w:rPr>
          <w:rtl w:val="0"/>
        </w:rPr>
        <w:br w:type="textWrapping"/>
        <w:t xml:space="preserve">Right partners, Right Time, Right Connexions</w:t>
      </w:r>
    </w:p>
    <w:p w:rsidR="00000000" w:rsidDel="00000000" w:rsidP="00000000" w:rsidRDefault="00000000" w:rsidRPr="00000000" w14:paraId="00000010">
      <w:pPr>
        <w:spacing w:after="240" w:before="240" w:lineRule="auto"/>
        <w:jc w:val="both"/>
        <w:rPr/>
      </w:pPr>
      <w:r w:rsidDel="00000000" w:rsidR="00000000" w:rsidRPr="00000000">
        <w:rPr>
          <w:rtl w:val="0"/>
        </w:rPr>
        <w:t xml:space="preserve">Participez à Sunny Side of the Doc 2026 au meilleur prix </w:t>
      </w:r>
      <w:r w:rsidDel="00000000" w:rsidR="00000000" w:rsidRPr="00000000">
        <w:rPr>
          <w:rtl w:val="0"/>
        </w:rPr>
        <w:t xml:space="preserve">avec nos tarifs Early Bird jusqu’au 10 Avril.</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 Soumettez avant le 24 avril 2026</w:t>
        <w:br w:type="textWrapping"/>
        <w:t xml:space="preserve">🔗 Lien dans la bio</w:t>
      </w:r>
    </w:p>
    <w:p w:rsidR="00000000" w:rsidDel="00000000" w:rsidP="00000000" w:rsidRDefault="00000000" w:rsidRPr="00000000" w14:paraId="00000012">
      <w:pPr>
        <w:spacing w:after="240" w:before="240" w:lineRule="auto"/>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jc w:val="both"/>
        <w:rPr>
          <w:b w:val="1"/>
          <w:bCs w:val="1"/>
          <w:color w:val="000000"/>
          <w:sz w:val="26"/>
          <w:szCs w:val="26"/>
        </w:rPr>
      </w:pPr>
      <w:bookmarkStart w:colFirst="0" w:colLast="0" w:name="_3asi6yayoeut" w:id="4"/>
      <w:bookmarkEnd w:id="4"/>
      <w:r w:rsidDel="00000000" w:rsidR="00000000" w:rsidRPr="00000000">
        <w:rPr>
          <w:b w:val="1"/>
          <w:bCs w:val="1"/>
          <w:color w:val="000000"/>
          <w:sz w:val="26"/>
          <w:szCs w:val="26"/>
          <w:rtl w:val="0"/>
        </w:rPr>
        <w:t xml:space="preserve">LinkedIn</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Avez-vous un projet documentaire prêt à entrer en discussion avec le marché international ?</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Meet &amp; Match à </w:t>
      </w:r>
      <w:hyperlink r:id="rId9">
        <w:r w:rsidDel="00000000" w:rsidR="00000000" w:rsidRPr="00000000">
          <w:rPr>
            <w:color w:val="1155cc"/>
            <w:u w:val="single"/>
            <w:rtl w:val="0"/>
          </w:rPr>
          <w:t xml:space="preserve">@Sunny Side of the Doc</w:t>
        </w:r>
      </w:hyperlink>
      <w:r w:rsidDel="00000000" w:rsidR="00000000" w:rsidRPr="00000000">
        <w:rPr>
          <w:rtl w:val="0"/>
        </w:rPr>
        <w:t xml:space="preserve"> est un format de marché maximisé qui met en relation 120 projets avec plus de 260 décideurs internationaux, dont des diffuseurs, distributeurs et partenaires financiers, </w:t>
      </w:r>
      <w:r w:rsidDel="00000000" w:rsidR="00000000" w:rsidRPr="00000000">
        <w:rPr>
          <w:rtl w:val="0"/>
        </w:rPr>
        <w:t xml:space="preserve">y compris des représentants de ARD/BR Bayerischer Rundfunk, ARTE, BBC, CBC, France Télévisions, M6, MarqueeTV, ORF, PBS, Public Sénat, Radio and Television of Slovakia, RTI-Mediaset, RTVE, RTL Television, SVT, TG4, ZDF/3SAT, et d’autres rejoignent chaque jour</w:t>
      </w:r>
      <w:r w:rsidDel="00000000" w:rsidR="00000000" w:rsidRPr="00000000">
        <w:rPr>
          <w:rtl w:val="0"/>
        </w:rPr>
        <w:t xml:space="preserve">.</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Grâce à des rendez-vous optimisés de 15 minutes, Meet &amp; Match permet aux opportunités de se concrétiser, que ce soit en matière de financement, de coproduction, de ventes, d’acquisitions de droits et de distribution.</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Participez à Sunny Side of the Doc 2026 au meilleur prix </w:t>
      </w:r>
      <w:r w:rsidDel="00000000" w:rsidR="00000000" w:rsidRPr="00000000">
        <w:rPr>
          <w:rtl w:val="0"/>
        </w:rPr>
        <w:t xml:space="preserve">avec nos tarifs Early Bird jusqu’au 10 Avril.</w:t>
      </w:r>
    </w:p>
    <w:p w:rsidR="00000000" w:rsidDel="00000000" w:rsidP="00000000" w:rsidRDefault="00000000" w:rsidRPr="00000000" w14:paraId="00000019">
      <w:pPr>
        <w:spacing w:after="240" w:before="240" w:lineRule="auto"/>
        <w:jc w:val="both"/>
        <w:rPr>
          <w:color w:val="1155cc"/>
          <w:u w:val="single"/>
        </w:rPr>
      </w:pPr>
      <w:r w:rsidDel="00000000" w:rsidR="00000000" w:rsidRPr="00000000">
        <w:rPr>
          <w:rtl w:val="0"/>
        </w:rPr>
        <w:t xml:space="preserve">📅 Fin des soumissions : 24 avril 2026</w:t>
        <w:br w:type="textWrapping"/>
        <w:t xml:space="preserve">🔗</w:t>
      </w:r>
      <w:hyperlink r:id="rId10">
        <w:r w:rsidDel="00000000" w:rsidR="00000000" w:rsidRPr="00000000">
          <w:rPr>
            <w:rtl w:val="0"/>
          </w:rPr>
          <w:t xml:space="preserve"> </w:t>
        </w:r>
      </w:hyperlink>
      <w:r w:rsidDel="00000000" w:rsidR="00000000" w:rsidRPr="00000000">
        <w:rPr>
          <w:color w:val="1155cc"/>
          <w:u w:val="single"/>
          <w:rtl w:val="0"/>
        </w:rPr>
        <w:t xml:space="preserve">https://www.sunnysideofthedoc.com/fr/appel-a-projets/2026/</w:t>
      </w:r>
    </w:p>
    <w:p w:rsidR="00000000" w:rsidDel="00000000" w:rsidP="00000000" w:rsidRDefault="00000000" w:rsidRPr="00000000" w14:paraId="0000001A">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3"/>
        <w:keepNext w:val="0"/>
        <w:keepLines w:val="0"/>
        <w:spacing w:before="280" w:lineRule="auto"/>
        <w:jc w:val="both"/>
        <w:rPr>
          <w:b w:val="1"/>
          <w:bCs w:val="1"/>
          <w:color w:val="000000"/>
          <w:sz w:val="26"/>
          <w:szCs w:val="26"/>
        </w:rPr>
      </w:pPr>
      <w:bookmarkStart w:colFirst="0" w:colLast="0" w:name="_2bvt86l4b5ex" w:id="5"/>
      <w:bookmarkEnd w:id="5"/>
      <w:r w:rsidDel="00000000" w:rsidR="00000000" w:rsidRPr="00000000">
        <w:rPr>
          <w:b w:val="1"/>
          <w:bCs w:val="1"/>
          <w:color w:val="000000"/>
          <w:sz w:val="26"/>
          <w:szCs w:val="26"/>
          <w:rtl w:val="0"/>
        </w:rPr>
        <w:t xml:space="preserve">X / Twitter</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Vous cherchez des partenaires pour votre projet documentaire ?</w:t>
      </w:r>
    </w:p>
    <w:p w:rsidR="00000000" w:rsidDel="00000000" w:rsidP="00000000" w:rsidRDefault="00000000" w:rsidRPr="00000000" w14:paraId="0000001D">
      <w:pPr>
        <w:spacing w:after="240" w:before="240" w:lineRule="auto"/>
        <w:jc w:val="both"/>
        <w:rPr/>
      </w:pPr>
      <w:r w:rsidDel="00000000" w:rsidR="00000000" w:rsidRPr="00000000">
        <w:rPr>
          <w:rtl w:val="0"/>
        </w:rPr>
        <w:t xml:space="preserve">Sunny Side of the Doc lance les Meet &amp; Match pour vous connecter à des décideurs internationaux prêts à faire avancer votre projet.</w:t>
      </w:r>
    </w:p>
    <w:p w:rsidR="00000000" w:rsidDel="00000000" w:rsidP="00000000" w:rsidRDefault="00000000" w:rsidRPr="00000000" w14:paraId="0000001E">
      <w:pPr>
        <w:spacing w:after="240" w:before="240" w:lineRule="auto"/>
        <w:jc w:val="both"/>
        <w:rPr>
          <w:color w:val="1155cc"/>
          <w:u w:val="single"/>
        </w:rPr>
      </w:pPr>
      <w:r w:rsidDel="00000000" w:rsidR="00000000" w:rsidRPr="00000000">
        <w:rPr>
          <w:rtl w:val="0"/>
        </w:rPr>
        <w:t xml:space="preserve">⏰ Soumettez jusqu’au 24 avril 2026</w:t>
        <w:br w:type="textWrapping"/>
        <w:t xml:space="preserve">🔗</w:t>
      </w:r>
      <w:hyperlink r:id="rId11">
        <w:r w:rsidDel="00000000" w:rsidR="00000000" w:rsidRPr="00000000">
          <w:rPr>
            <w:rtl w:val="0"/>
          </w:rPr>
          <w:t xml:space="preserve"> </w:t>
        </w:r>
      </w:hyperlink>
      <w:r w:rsidDel="00000000" w:rsidR="00000000" w:rsidRPr="00000000">
        <w:rPr>
          <w:color w:val="1155cc"/>
          <w:u w:val="single"/>
          <w:rtl w:val="0"/>
        </w:rPr>
        <w:t xml:space="preserve">https://www.sunnysideofthedoc.com/fr/appel-a-projets/2026/</w:t>
      </w:r>
    </w:p>
    <w:p w:rsidR="00000000" w:rsidDel="00000000" w:rsidP="00000000" w:rsidRDefault="00000000" w:rsidRPr="00000000" w14:paraId="0000001F">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pStyle w:val="Heading3"/>
        <w:keepNext w:val="0"/>
        <w:keepLines w:val="0"/>
        <w:spacing w:before="280" w:lineRule="auto"/>
        <w:jc w:val="both"/>
        <w:rPr>
          <w:b w:val="1"/>
          <w:bCs w:val="1"/>
          <w:color w:val="000000"/>
          <w:sz w:val="26"/>
          <w:szCs w:val="26"/>
        </w:rPr>
      </w:pPr>
      <w:bookmarkStart w:colFirst="0" w:colLast="0" w:name="_o6vo3f110rgz" w:id="6"/>
      <w:bookmarkEnd w:id="6"/>
      <w:r w:rsidDel="00000000" w:rsidR="00000000" w:rsidRPr="00000000">
        <w:rPr>
          <w:b w:val="1"/>
          <w:bCs w:val="1"/>
          <w:color w:val="000000"/>
          <w:sz w:val="26"/>
          <w:szCs w:val="26"/>
          <w:rtl w:val="0"/>
        </w:rPr>
        <w:t xml:space="preserve">Newsletter</w:t>
      </w:r>
    </w:p>
    <w:p w:rsidR="00000000" w:rsidDel="00000000" w:rsidP="00000000" w:rsidRDefault="00000000" w:rsidRPr="00000000" w14:paraId="00000021">
      <w:pPr>
        <w:spacing w:after="240" w:before="240" w:lineRule="auto"/>
        <w:jc w:val="both"/>
        <w:rPr/>
      </w:pPr>
      <w:r w:rsidDel="00000000" w:rsidR="00000000" w:rsidRPr="00000000">
        <w:rPr>
          <w:b w:val="1"/>
          <w:bCs w:val="1"/>
          <w:rtl w:val="0"/>
        </w:rPr>
        <w:t xml:space="preserve">Titre :</w:t>
      </w:r>
      <w:r w:rsidDel="00000000" w:rsidR="00000000" w:rsidRPr="00000000">
        <w:rPr>
          <w:rtl w:val="0"/>
        </w:rPr>
        <w:t xml:space="preserve"> A la recherche de partenaires pour votre projet documentaire ?</w:t>
      </w:r>
    </w:p>
    <w:p w:rsidR="00000000" w:rsidDel="00000000" w:rsidP="00000000" w:rsidRDefault="00000000" w:rsidRPr="00000000" w14:paraId="00000022">
      <w:pPr>
        <w:spacing w:after="240" w:before="240" w:lineRule="auto"/>
        <w:jc w:val="both"/>
        <w:rPr/>
      </w:pPr>
      <w:r w:rsidDel="00000000" w:rsidR="00000000" w:rsidRPr="00000000">
        <w:rPr>
          <w:b w:val="1"/>
          <w:bCs w:val="1"/>
          <w:rtl w:val="0"/>
        </w:rPr>
        <w:t xml:space="preserve">“Meet &amp; Match”</w:t>
      </w:r>
      <w:r w:rsidDel="00000000" w:rsidR="00000000" w:rsidRPr="00000000">
        <w:rPr>
          <w:rtl w:val="0"/>
        </w:rPr>
        <w:t xml:space="preserve"> </w:t>
      </w:r>
      <w:r w:rsidDel="00000000" w:rsidR="00000000" w:rsidRPr="00000000">
        <w:rPr>
          <w:b w:val="1"/>
          <w:bCs w:val="1"/>
          <w:rtl w:val="0"/>
        </w:rPr>
        <w:t xml:space="preserve">à Sunny Side of the Doc</w:t>
      </w:r>
      <w:r w:rsidDel="00000000" w:rsidR="00000000" w:rsidRPr="00000000">
        <w:rPr>
          <w:rtl w:val="0"/>
        </w:rPr>
        <w:t xml:space="preserve"> met en relation 120 projets sélectionnés avec des décideurs internationaux de qualité, grâce à des rendez-vous optimisés de 15 minutes entre des diffuseurs, des distributeurs et des partenaires financiers.</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Parmi eux se retrouvent des </w:t>
      </w:r>
      <w:r w:rsidDel="00000000" w:rsidR="00000000" w:rsidRPr="00000000">
        <w:rPr>
          <w:rtl w:val="0"/>
        </w:rPr>
        <w:t xml:space="preserve">représentants de ARD/BR Bayerischer Rundfunk, ARTE, BBC, CBC, France Télévisions, M6, MarqueeTV, ORF, PBS, Public Sénat, Radio and Television of Slovakia, RTI-Mediaset, RTVE, RTL Television, SVT, TG4, ZDF/3SAT, et d’autres seront confirmés chaque jour.</w:t>
      </w:r>
      <w:r w:rsidDel="00000000" w:rsidR="00000000" w:rsidRPr="00000000">
        <w:rPr>
          <w:rtl w:val="0"/>
        </w:rPr>
      </w:r>
    </w:p>
    <w:p w:rsidR="00000000" w:rsidDel="00000000" w:rsidP="00000000" w:rsidRDefault="00000000" w:rsidRPr="00000000" w14:paraId="00000024">
      <w:pPr>
        <w:spacing w:after="240" w:before="240" w:lineRule="auto"/>
        <w:jc w:val="both"/>
        <w:rPr/>
      </w:pPr>
      <w:r w:rsidDel="00000000" w:rsidR="00000000" w:rsidRPr="00000000">
        <w:rPr>
          <w:rtl w:val="0"/>
        </w:rPr>
        <w:t xml:space="preserve">Idéalement conçu pour accélérer les partenariats et les accords, </w:t>
      </w:r>
      <w:r w:rsidDel="00000000" w:rsidR="00000000" w:rsidRPr="00000000">
        <w:rPr>
          <w:b w:val="1"/>
          <w:bCs w:val="1"/>
          <w:rtl w:val="0"/>
        </w:rPr>
        <w:t xml:space="preserve">“Meet &amp; Match</w:t>
      </w:r>
      <w:r w:rsidDel="00000000" w:rsidR="00000000" w:rsidRPr="00000000">
        <w:rPr>
          <w:rtl w:val="0"/>
        </w:rPr>
        <w:t xml:space="preserve">” a pour but de créer des opportunités concrètes qui feront décoller les projets en phase de financement, de coproduction et/ou de distribution.</w:t>
      </w:r>
    </w:p>
    <w:p w:rsidR="00000000" w:rsidDel="00000000" w:rsidP="00000000" w:rsidRDefault="00000000" w:rsidRPr="00000000" w14:paraId="00000025">
      <w:pPr>
        <w:spacing w:after="240" w:before="240" w:lineRule="auto"/>
        <w:jc w:val="both"/>
        <w:rPr/>
      </w:pPr>
      <w:r w:rsidDel="00000000" w:rsidR="00000000" w:rsidRPr="00000000">
        <w:rPr>
          <w:rtl w:val="0"/>
        </w:rPr>
        <w:t xml:space="preserve">Si vous avez un projet prêt, alors rencontrez les décideurs internationaux et postulez avant le 24 avril !</w:t>
      </w:r>
    </w:p>
    <w:p w:rsidR="00000000" w:rsidDel="00000000" w:rsidP="00000000" w:rsidRDefault="00000000" w:rsidRPr="00000000" w14:paraId="00000026">
      <w:pPr>
        <w:spacing w:after="240" w:before="240" w:lineRule="auto"/>
        <w:jc w:val="both"/>
        <w:rPr/>
      </w:pPr>
      <w:r w:rsidDel="00000000" w:rsidR="00000000" w:rsidRPr="00000000">
        <w:rPr>
          <w:rtl w:val="0"/>
        </w:rPr>
        <w:t xml:space="preserve">Participez à Sunny Side of the Doc 2026 au meilleur prix </w:t>
      </w:r>
      <w:r w:rsidDel="00000000" w:rsidR="00000000" w:rsidRPr="00000000">
        <w:rPr>
          <w:rtl w:val="0"/>
        </w:rPr>
        <w:t xml:space="preserve">avec nos tarifs </w:t>
      </w:r>
      <w:r w:rsidDel="00000000" w:rsidR="00000000" w:rsidRPr="00000000">
        <w:rPr>
          <w:b w:val="1"/>
          <w:bCs w:val="1"/>
          <w:rtl w:val="0"/>
        </w:rPr>
        <w:t xml:space="preserve">Early Bird</w:t>
      </w:r>
      <w:r w:rsidDel="00000000" w:rsidR="00000000" w:rsidRPr="00000000">
        <w:rPr>
          <w:rtl w:val="0"/>
        </w:rPr>
        <w:t xml:space="preserve"> jusqu’au 10 Avril.</w:t>
      </w:r>
    </w:p>
    <w:p w:rsidR="00000000" w:rsidDel="00000000" w:rsidP="00000000" w:rsidRDefault="00000000" w:rsidRPr="00000000" w14:paraId="00000027">
      <w:pPr>
        <w:spacing w:after="240" w:before="240" w:lineRule="auto"/>
        <w:jc w:val="both"/>
        <w:rPr>
          <w:color w:val="1155cc"/>
          <w:u w:val="single"/>
        </w:rPr>
      </w:pPr>
      <w:r w:rsidDel="00000000" w:rsidR="00000000" w:rsidRPr="00000000">
        <w:rPr>
          <w:b w:val="1"/>
          <w:bCs w:val="1"/>
          <w:rtl w:val="0"/>
        </w:rPr>
        <w:t xml:space="preserve">Bouton :</w:t>
      </w:r>
      <w:r w:rsidDel="00000000" w:rsidR="00000000" w:rsidRPr="00000000">
        <w:rPr>
          <w:rtl w:val="0"/>
        </w:rPr>
        <w:t xml:space="preserve"> SOUMETTRE</w:t>
      </w:r>
      <w:hyperlink r:id="rId12">
        <w:r w:rsidDel="00000000" w:rsidR="00000000" w:rsidRPr="00000000">
          <w:rPr>
            <w:rtl w:val="0"/>
          </w:rPr>
          <w:t xml:space="preserve"> [</w:t>
        </w:r>
      </w:hyperlink>
      <w:r w:rsidDel="00000000" w:rsidR="00000000" w:rsidRPr="00000000">
        <w:rPr>
          <w:rtl w:val="0"/>
        </w:rPr>
        <w:t xml:space="preserve">https://www.sunnysideofthedoc.com/fr/appel-a-projets/2026/]</w:t>
      </w: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sectPr>
      <w:headerReference r:id="rId13"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sunnysideofthedoc.com/call-for-projects/2026/" TargetMode="External"/><Relationship Id="rId10" Type="http://schemas.openxmlformats.org/officeDocument/2006/relationships/hyperlink" Target="https://www.sunnysideofthedoc.com/call-for-projects/2026/" TargetMode="External"/><Relationship Id="rId13" Type="http://schemas.openxmlformats.org/officeDocument/2006/relationships/header" Target="header1.xml"/><Relationship Id="rId12" Type="http://schemas.openxmlformats.org/officeDocument/2006/relationships/hyperlink" Target="https://www.sunnysideofthedoc.com/call-for-projects/202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nkedin.com/company/sunnysideofthedoc" TargetMode="External"/><Relationship Id="rId5" Type="http://schemas.openxmlformats.org/officeDocument/2006/relationships/styles" Target="styles.xml"/><Relationship Id="rId6" Type="http://schemas.openxmlformats.org/officeDocument/2006/relationships/hyperlink" Target="https://www.facebook.com/sunnysideofthedoc/" TargetMode="External"/><Relationship Id="rId7" Type="http://schemas.openxmlformats.org/officeDocument/2006/relationships/hyperlink" Target="https://www.sunnysideofthedoc.com/call-for-projects/2026/" TargetMode="External"/><Relationship Id="rId8" Type="http://schemas.openxmlformats.org/officeDocument/2006/relationships/hyperlink" Target="https://www.instagram.com/sunnysid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